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9D" w:rsidRPr="00214AC3" w:rsidRDefault="006C42EF" w:rsidP="006C42EF">
      <w:pPr>
        <w:ind w:right="-314"/>
        <w:rPr>
          <w:rFonts w:ascii="Times New Roman" w:hAnsi="Times New Roman" w:cs="Times New Roman"/>
          <w:b/>
          <w:sz w:val="24"/>
          <w:szCs w:val="24"/>
        </w:rPr>
      </w:pPr>
      <w:r w:rsidRPr="00214AC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729D" w:rsidRPr="00214AC3">
        <w:rPr>
          <w:rFonts w:ascii="Times New Roman" w:hAnsi="Times New Roman" w:cs="Times New Roman"/>
          <w:b/>
          <w:sz w:val="24"/>
          <w:szCs w:val="24"/>
        </w:rPr>
        <w:t>ВОЗМОЖНОСТИ ТРУДОУСТРОЙСТВА:</w:t>
      </w:r>
    </w:p>
    <w:p w:rsidR="0003729D" w:rsidRDefault="0083308E" w:rsidP="0083308E">
      <w:proofErr w:type="gramStart"/>
      <w:r w:rsidRPr="0083308E">
        <w:rPr>
          <w:rFonts w:ascii="Times New Roman" w:hAnsi="Times New Roman" w:cs="Times New Roman"/>
          <w:sz w:val="24"/>
          <w:szCs w:val="24"/>
        </w:rPr>
        <w:t>- отделы внешнеэкономической деятельности предприятий и организаций различных отра</w:t>
      </w:r>
      <w:r w:rsidRPr="0083308E">
        <w:rPr>
          <w:rFonts w:ascii="Times New Roman" w:hAnsi="Times New Roman" w:cs="Times New Roman"/>
          <w:sz w:val="24"/>
          <w:szCs w:val="24"/>
        </w:rPr>
        <w:t>с</w:t>
      </w:r>
      <w:r w:rsidRPr="0083308E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>й, сфер и форм собственности;</w:t>
      </w:r>
      <w:r>
        <w:rPr>
          <w:rFonts w:ascii="Times New Roman" w:hAnsi="Times New Roman" w:cs="Times New Roman"/>
          <w:sz w:val="24"/>
          <w:szCs w:val="24"/>
        </w:rPr>
        <w:cr/>
        <w:t xml:space="preserve">- </w:t>
      </w:r>
      <w:r w:rsidRPr="0083308E">
        <w:rPr>
          <w:rFonts w:ascii="Times New Roman" w:hAnsi="Times New Roman" w:cs="Times New Roman"/>
          <w:sz w:val="24"/>
          <w:szCs w:val="24"/>
        </w:rPr>
        <w:t>экономические, планово-экономические, аналитические, финансовые отделы произво</w:t>
      </w:r>
      <w:r w:rsidRPr="0083308E">
        <w:rPr>
          <w:rFonts w:ascii="Times New Roman" w:hAnsi="Times New Roman" w:cs="Times New Roman"/>
          <w:sz w:val="24"/>
          <w:szCs w:val="24"/>
        </w:rPr>
        <w:t>д</w:t>
      </w:r>
      <w:r w:rsidRPr="0083308E">
        <w:rPr>
          <w:rFonts w:ascii="Times New Roman" w:hAnsi="Times New Roman" w:cs="Times New Roman"/>
          <w:sz w:val="24"/>
          <w:szCs w:val="24"/>
        </w:rPr>
        <w:t>ственных, торговых, кредитных, финансовых и других организаций и предприятий, зан</w:t>
      </w:r>
      <w:r w:rsidRPr="0083308E">
        <w:rPr>
          <w:rFonts w:ascii="Times New Roman" w:hAnsi="Times New Roman" w:cs="Times New Roman"/>
          <w:sz w:val="24"/>
          <w:szCs w:val="24"/>
        </w:rPr>
        <w:t>и</w:t>
      </w:r>
      <w:r w:rsidRPr="0083308E">
        <w:rPr>
          <w:rFonts w:ascii="Times New Roman" w:hAnsi="Times New Roman" w:cs="Times New Roman"/>
          <w:sz w:val="24"/>
          <w:szCs w:val="24"/>
        </w:rPr>
        <w:t>мающихся экономической, внешнеэкономич</w:t>
      </w:r>
      <w:r w:rsidRPr="0083308E">
        <w:rPr>
          <w:rFonts w:ascii="Times New Roman" w:hAnsi="Times New Roman" w:cs="Times New Roman"/>
          <w:sz w:val="24"/>
          <w:szCs w:val="24"/>
        </w:rPr>
        <w:t>е</w:t>
      </w:r>
      <w:r w:rsidRPr="0083308E">
        <w:rPr>
          <w:rFonts w:ascii="Times New Roman" w:hAnsi="Times New Roman" w:cs="Times New Roman"/>
          <w:sz w:val="24"/>
          <w:szCs w:val="24"/>
        </w:rPr>
        <w:t>ской деятельностью и международными в</w:t>
      </w:r>
      <w:r w:rsidRPr="0083308E">
        <w:rPr>
          <w:rFonts w:ascii="Times New Roman" w:hAnsi="Times New Roman" w:cs="Times New Roman"/>
          <w:sz w:val="24"/>
          <w:szCs w:val="24"/>
        </w:rPr>
        <w:t>а</w:t>
      </w:r>
      <w:r w:rsidRPr="0083308E">
        <w:rPr>
          <w:rFonts w:ascii="Times New Roman" w:hAnsi="Times New Roman" w:cs="Times New Roman"/>
          <w:sz w:val="24"/>
          <w:szCs w:val="24"/>
        </w:rPr>
        <w:t>лютными операциями;</w:t>
      </w:r>
      <w:r w:rsidRPr="0083308E">
        <w:rPr>
          <w:rFonts w:ascii="Times New Roman" w:hAnsi="Times New Roman" w:cs="Times New Roman"/>
          <w:sz w:val="24"/>
          <w:szCs w:val="24"/>
        </w:rPr>
        <w:cr/>
        <w:t xml:space="preserve">- международные организации и зарубежные </w:t>
      </w:r>
      <w:proofErr w:type="spellStart"/>
      <w:r w:rsidRPr="0083308E">
        <w:rPr>
          <w:rFonts w:ascii="Times New Roman" w:hAnsi="Times New Roman" w:cs="Times New Roman"/>
          <w:sz w:val="24"/>
          <w:szCs w:val="24"/>
        </w:rPr>
        <w:t>бизнес-структуры</w:t>
      </w:r>
      <w:proofErr w:type="spellEnd"/>
      <w:r w:rsidRPr="0083308E">
        <w:rPr>
          <w:rFonts w:ascii="Times New Roman" w:hAnsi="Times New Roman" w:cs="Times New Roman"/>
          <w:sz w:val="24"/>
          <w:szCs w:val="24"/>
        </w:rPr>
        <w:t>, реализующие междунаро</w:t>
      </w:r>
      <w:r w:rsidRPr="0083308E">
        <w:rPr>
          <w:rFonts w:ascii="Times New Roman" w:hAnsi="Times New Roman" w:cs="Times New Roman"/>
          <w:sz w:val="24"/>
          <w:szCs w:val="24"/>
        </w:rPr>
        <w:t>д</w:t>
      </w:r>
      <w:r w:rsidRPr="0083308E">
        <w:rPr>
          <w:rFonts w:ascii="Times New Roman" w:hAnsi="Times New Roman" w:cs="Times New Roman"/>
          <w:sz w:val="24"/>
          <w:szCs w:val="24"/>
        </w:rPr>
        <w:t>ное сотрудничество;</w:t>
      </w:r>
      <w:r w:rsidRPr="0083308E">
        <w:rPr>
          <w:rFonts w:ascii="Times New Roman" w:hAnsi="Times New Roman" w:cs="Times New Roman"/>
          <w:sz w:val="24"/>
          <w:szCs w:val="24"/>
        </w:rPr>
        <w:cr/>
        <w:t>- государственные министерства, ведомства, подразделения органов власти, осуществля</w:t>
      </w:r>
      <w:r w:rsidRPr="0083308E">
        <w:rPr>
          <w:rFonts w:ascii="Times New Roman" w:hAnsi="Times New Roman" w:cs="Times New Roman"/>
          <w:sz w:val="24"/>
          <w:szCs w:val="24"/>
        </w:rPr>
        <w:t>ю</w:t>
      </w:r>
      <w:r w:rsidRPr="0083308E">
        <w:rPr>
          <w:rFonts w:ascii="Times New Roman" w:hAnsi="Times New Roman" w:cs="Times New Roman"/>
          <w:sz w:val="24"/>
          <w:szCs w:val="24"/>
        </w:rPr>
        <w:t>щие экономическую деятельность и орган</w:t>
      </w:r>
      <w:r w:rsidRPr="0083308E">
        <w:rPr>
          <w:rFonts w:ascii="Times New Roman" w:hAnsi="Times New Roman" w:cs="Times New Roman"/>
          <w:sz w:val="24"/>
          <w:szCs w:val="24"/>
        </w:rPr>
        <w:t>и</w:t>
      </w:r>
      <w:r w:rsidRPr="0083308E">
        <w:rPr>
          <w:rFonts w:ascii="Times New Roman" w:hAnsi="Times New Roman" w:cs="Times New Roman"/>
          <w:sz w:val="24"/>
          <w:szCs w:val="24"/>
        </w:rPr>
        <w:t>зующие международные связи регионов;</w:t>
      </w:r>
      <w:proofErr w:type="gramEnd"/>
      <w:r w:rsidRPr="0083308E">
        <w:rPr>
          <w:rFonts w:ascii="Times New Roman" w:hAnsi="Times New Roman" w:cs="Times New Roman"/>
          <w:sz w:val="24"/>
          <w:szCs w:val="24"/>
        </w:rPr>
        <w:cr/>
        <w:t>-центры экономического анализа и научно-исследовательские российские и междунаро</w:t>
      </w:r>
      <w:r w:rsidRPr="0083308E">
        <w:rPr>
          <w:rFonts w:ascii="Times New Roman" w:hAnsi="Times New Roman" w:cs="Times New Roman"/>
          <w:sz w:val="24"/>
          <w:szCs w:val="24"/>
        </w:rPr>
        <w:t>д</w:t>
      </w:r>
      <w:r w:rsidRPr="0083308E">
        <w:rPr>
          <w:rFonts w:ascii="Times New Roman" w:hAnsi="Times New Roman" w:cs="Times New Roman"/>
          <w:sz w:val="24"/>
          <w:szCs w:val="24"/>
        </w:rPr>
        <w:t>ные учреждения.</w:t>
      </w:r>
      <w:r>
        <w:t xml:space="preserve">             </w:t>
      </w:r>
    </w:p>
    <w:p w:rsidR="0003729D" w:rsidRPr="00214AC3" w:rsidRDefault="0003729D" w:rsidP="0003729D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AC3">
        <w:rPr>
          <w:rFonts w:ascii="Times New Roman" w:hAnsi="Times New Roman" w:cs="Times New Roman"/>
          <w:b/>
          <w:sz w:val="28"/>
          <w:szCs w:val="28"/>
        </w:rPr>
        <w:t>НАШИХ ВЫПУСКНИКОВ ЗНАЕТ ВЕСЬ МИР:</w:t>
      </w:r>
    </w:p>
    <w:p w:rsidR="0003729D" w:rsidRDefault="0051421D" w:rsidP="006C42EF">
      <w:pPr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3729D" w:rsidRPr="006C42EF">
        <w:rPr>
          <w:rFonts w:ascii="Times New Roman" w:hAnsi="Times New Roman" w:cs="Times New Roman"/>
          <w:sz w:val="24"/>
          <w:szCs w:val="24"/>
        </w:rPr>
        <w:t>США, Китай, Германия, Австралия, Вье</w:t>
      </w:r>
      <w:r w:rsidR="0003729D" w:rsidRPr="006C42EF">
        <w:rPr>
          <w:rFonts w:ascii="Times New Roman" w:hAnsi="Times New Roman" w:cs="Times New Roman"/>
          <w:sz w:val="24"/>
          <w:szCs w:val="24"/>
        </w:rPr>
        <w:t>т</w:t>
      </w:r>
      <w:r w:rsidR="0003729D" w:rsidRPr="006C42EF">
        <w:rPr>
          <w:rFonts w:ascii="Times New Roman" w:hAnsi="Times New Roman" w:cs="Times New Roman"/>
          <w:sz w:val="24"/>
          <w:szCs w:val="24"/>
        </w:rPr>
        <w:t>нам, Таджикистан, Турция и др. страны.</w:t>
      </w:r>
      <w:r w:rsidR="0003729D" w:rsidRPr="006C42EF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729D" w:rsidRPr="006C42EF">
        <w:rPr>
          <w:rFonts w:ascii="Times New Roman" w:hAnsi="Times New Roman" w:cs="Times New Roman"/>
          <w:sz w:val="24"/>
          <w:szCs w:val="24"/>
        </w:rPr>
        <w:t>Они работают во многих городах России в международных организациях, получают дальнейшее образование в ведущих универс</w:t>
      </w:r>
      <w:r w:rsidR="0003729D" w:rsidRPr="006C42EF">
        <w:rPr>
          <w:rFonts w:ascii="Times New Roman" w:hAnsi="Times New Roman" w:cs="Times New Roman"/>
          <w:sz w:val="24"/>
          <w:szCs w:val="24"/>
        </w:rPr>
        <w:t>и</w:t>
      </w:r>
      <w:r w:rsidR="0083308E">
        <w:rPr>
          <w:rFonts w:ascii="Times New Roman" w:hAnsi="Times New Roman" w:cs="Times New Roman"/>
          <w:sz w:val="24"/>
          <w:szCs w:val="24"/>
        </w:rPr>
        <w:t>тетах РФ (ВШЭ, МГУ и др.</w:t>
      </w:r>
      <w:r w:rsidR="0003729D" w:rsidRPr="006C42EF">
        <w:rPr>
          <w:rFonts w:ascii="Times New Roman" w:hAnsi="Times New Roman" w:cs="Times New Roman"/>
          <w:sz w:val="24"/>
          <w:szCs w:val="24"/>
        </w:rPr>
        <w:t>) и зарубежья.</w:t>
      </w:r>
    </w:p>
    <w:p w:rsidR="006C42EF" w:rsidRDefault="006C42EF" w:rsidP="006C42EF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214AC3" w:rsidRDefault="006C42EF" w:rsidP="00214AC3">
      <w:pPr>
        <w:spacing w:after="0"/>
        <w:ind w:right="-31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2EF">
        <w:rPr>
          <w:rFonts w:ascii="Times New Roman" w:hAnsi="Times New Roman" w:cs="Times New Roman"/>
          <w:b/>
          <w:sz w:val="40"/>
          <w:szCs w:val="40"/>
        </w:rPr>
        <w:t>Двухуровневое образов</w:t>
      </w:r>
      <w:r w:rsidRPr="006C42EF">
        <w:rPr>
          <w:rFonts w:ascii="Times New Roman" w:hAnsi="Times New Roman" w:cs="Times New Roman"/>
          <w:b/>
          <w:sz w:val="40"/>
          <w:szCs w:val="40"/>
        </w:rPr>
        <w:t>а</w:t>
      </w:r>
      <w:r w:rsidRPr="006C42EF">
        <w:rPr>
          <w:rFonts w:ascii="Times New Roman" w:hAnsi="Times New Roman" w:cs="Times New Roman"/>
          <w:b/>
          <w:sz w:val="40"/>
          <w:szCs w:val="40"/>
        </w:rPr>
        <w:t>ние бакалавр-магистр - образование XXI века - универсальное на всем мировом пространстве</w:t>
      </w:r>
    </w:p>
    <w:p w:rsidR="006C42EF" w:rsidRDefault="0083308E" w:rsidP="00214AC3">
      <w:pPr>
        <w:spacing w:after="0"/>
        <w:ind w:right="-31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-3385185</wp:posOffset>
            </wp:positionH>
            <wp:positionV relativeFrom="paragraph">
              <wp:posOffset>3360420</wp:posOffset>
            </wp:positionV>
            <wp:extent cx="2266950" cy="134874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2EF" w:rsidRPr="006C42EF">
        <w:rPr>
          <w:rFonts w:ascii="Times New Roman" w:hAnsi="Times New Roman" w:cs="Times New Roman"/>
          <w:b/>
          <w:sz w:val="40"/>
          <w:szCs w:val="40"/>
        </w:rPr>
        <w:cr/>
      </w:r>
      <w:r w:rsidR="006C42EF" w:rsidRPr="006C42EF">
        <w:rPr>
          <w:noProof/>
          <w:szCs w:val="40"/>
          <w:lang w:eastAsia="ru-RU"/>
        </w:rPr>
        <w:drawing>
          <wp:inline distT="0" distB="0" distL="0" distR="0">
            <wp:extent cx="2700655" cy="1696383"/>
            <wp:effectExtent l="19050" t="0" r="444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696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AC3" w:rsidRDefault="00214AC3" w:rsidP="00214AC3">
      <w:pPr>
        <w:spacing w:after="0"/>
        <w:ind w:right="-31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42EF" w:rsidRDefault="006C42EF" w:rsidP="006C42EF">
      <w:pPr>
        <w:spacing w:after="0"/>
        <w:ind w:right="-314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C42EF">
        <w:rPr>
          <w:rFonts w:ascii="Times New Roman" w:hAnsi="Times New Roman" w:cs="Times New Roman"/>
          <w:b/>
          <w:i/>
          <w:sz w:val="40"/>
          <w:szCs w:val="40"/>
        </w:rPr>
        <w:t xml:space="preserve">Мы ждем Вас на кафедре </w:t>
      </w:r>
      <w:r w:rsidRPr="006C42EF">
        <w:rPr>
          <w:rFonts w:ascii="Times New Roman" w:hAnsi="Times New Roman" w:cs="Times New Roman"/>
          <w:b/>
          <w:i/>
          <w:sz w:val="40"/>
          <w:szCs w:val="40"/>
        </w:rPr>
        <w:cr/>
        <w:t xml:space="preserve">«Экономическая теория и </w:t>
      </w:r>
      <w:r w:rsidRPr="006C42EF">
        <w:rPr>
          <w:rFonts w:ascii="Times New Roman" w:hAnsi="Times New Roman" w:cs="Times New Roman"/>
          <w:b/>
          <w:i/>
          <w:sz w:val="40"/>
          <w:szCs w:val="40"/>
        </w:rPr>
        <w:cr/>
        <w:t>международные</w:t>
      </w:r>
    </w:p>
    <w:p w:rsidR="006C42EF" w:rsidRDefault="006C42EF" w:rsidP="006C42EF">
      <w:pPr>
        <w:spacing w:after="0"/>
        <w:ind w:right="-314"/>
        <w:jc w:val="center"/>
        <w:rPr>
          <w:rFonts w:ascii="Times New Roman" w:hAnsi="Times New Roman" w:cs="Times New Roman"/>
          <w:sz w:val="32"/>
          <w:szCs w:val="32"/>
        </w:rPr>
      </w:pPr>
      <w:r w:rsidRPr="006C42EF">
        <w:rPr>
          <w:rFonts w:ascii="Times New Roman" w:hAnsi="Times New Roman" w:cs="Times New Roman"/>
          <w:b/>
          <w:i/>
          <w:sz w:val="40"/>
          <w:szCs w:val="40"/>
        </w:rPr>
        <w:t xml:space="preserve"> отношения»</w:t>
      </w:r>
      <w:r w:rsidRPr="006C42EF">
        <w:rPr>
          <w:rFonts w:ascii="Times New Roman" w:hAnsi="Times New Roman" w:cs="Times New Roman"/>
          <w:b/>
          <w:sz w:val="40"/>
          <w:szCs w:val="40"/>
        </w:rPr>
        <w:cr/>
      </w:r>
      <w:r w:rsidRPr="006C42EF">
        <w:rPr>
          <w:rFonts w:ascii="Times New Roman" w:hAnsi="Times New Roman" w:cs="Times New Roman"/>
          <w:b/>
          <w:sz w:val="40"/>
          <w:szCs w:val="40"/>
        </w:rPr>
        <w:cr/>
      </w:r>
      <w:r w:rsidRPr="006C42EF">
        <w:rPr>
          <w:rFonts w:ascii="Times New Roman" w:hAnsi="Times New Roman" w:cs="Times New Roman"/>
          <w:sz w:val="32"/>
          <w:szCs w:val="32"/>
        </w:rPr>
        <w:t>ПГУ, ул. Чкалова 68,</w:t>
      </w:r>
    </w:p>
    <w:p w:rsidR="0083308E" w:rsidRPr="00595236" w:rsidRDefault="006C42EF" w:rsidP="00214AC3">
      <w:pPr>
        <w:spacing w:after="0"/>
        <w:ind w:right="-314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6C42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C42EF">
        <w:rPr>
          <w:rFonts w:ascii="Times New Roman" w:hAnsi="Times New Roman" w:cs="Times New Roman"/>
          <w:sz w:val="32"/>
          <w:szCs w:val="32"/>
        </w:rPr>
        <w:t>ауд</w:t>
      </w:r>
      <w:proofErr w:type="spellEnd"/>
      <w:r w:rsidRPr="00595236">
        <w:rPr>
          <w:rFonts w:ascii="Times New Roman" w:hAnsi="Times New Roman" w:cs="Times New Roman"/>
          <w:sz w:val="32"/>
          <w:szCs w:val="32"/>
          <w:lang w:val="en-US"/>
        </w:rPr>
        <w:t>. 9-314-32</w:t>
      </w:r>
      <w:r w:rsidR="0083308E" w:rsidRPr="00595236">
        <w:rPr>
          <w:rFonts w:ascii="Times New Roman" w:hAnsi="Times New Roman" w:cs="Times New Roman"/>
          <w:sz w:val="32"/>
          <w:szCs w:val="32"/>
          <w:lang w:val="en-US"/>
        </w:rPr>
        <w:t>2</w:t>
      </w:r>
      <w:r w:rsidR="0083308E" w:rsidRPr="00595236">
        <w:rPr>
          <w:rFonts w:ascii="Times New Roman" w:hAnsi="Times New Roman" w:cs="Times New Roman"/>
          <w:sz w:val="32"/>
          <w:szCs w:val="32"/>
          <w:lang w:val="en-US"/>
        </w:rPr>
        <w:cr/>
      </w:r>
      <w:r w:rsidR="0083308E" w:rsidRPr="0083308E">
        <w:rPr>
          <w:rFonts w:ascii="Times New Roman" w:hAnsi="Times New Roman" w:cs="Times New Roman"/>
          <w:sz w:val="32"/>
          <w:szCs w:val="32"/>
          <w:lang w:val="en-US"/>
        </w:rPr>
        <w:t>E</w:t>
      </w:r>
      <w:r w:rsidR="0083308E" w:rsidRPr="00595236">
        <w:rPr>
          <w:rFonts w:ascii="Times New Roman" w:hAnsi="Times New Roman" w:cs="Times New Roman"/>
          <w:sz w:val="32"/>
          <w:szCs w:val="32"/>
          <w:lang w:val="en-US"/>
        </w:rPr>
        <w:t>-</w:t>
      </w:r>
      <w:r w:rsidR="0083308E" w:rsidRPr="0083308E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="0083308E" w:rsidRPr="00595236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83308E" w:rsidRPr="0083308E">
        <w:rPr>
          <w:rFonts w:ascii="Times New Roman" w:hAnsi="Times New Roman" w:cs="Times New Roman"/>
          <w:sz w:val="32"/>
          <w:szCs w:val="32"/>
          <w:lang w:val="en-US"/>
        </w:rPr>
        <w:t>econm</w:t>
      </w:r>
      <w:r w:rsidR="0083308E" w:rsidRPr="00595236">
        <w:rPr>
          <w:rFonts w:ascii="Times New Roman" w:hAnsi="Times New Roman" w:cs="Times New Roman"/>
          <w:sz w:val="32"/>
          <w:szCs w:val="32"/>
          <w:lang w:val="en-US"/>
        </w:rPr>
        <w:t>@</w:t>
      </w:r>
      <w:r w:rsidR="0083308E" w:rsidRPr="0083308E">
        <w:rPr>
          <w:rFonts w:ascii="Times New Roman" w:hAnsi="Times New Roman" w:cs="Times New Roman"/>
          <w:sz w:val="32"/>
          <w:szCs w:val="32"/>
          <w:lang w:val="en-US"/>
        </w:rPr>
        <w:t>pnzgu</w:t>
      </w:r>
      <w:r w:rsidR="0083308E" w:rsidRPr="00595236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83308E" w:rsidRPr="0083308E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="0083308E" w:rsidRPr="00595236">
        <w:rPr>
          <w:rFonts w:ascii="Times New Roman" w:hAnsi="Times New Roman" w:cs="Times New Roman"/>
          <w:sz w:val="32"/>
          <w:szCs w:val="32"/>
          <w:lang w:val="en-US"/>
        </w:rPr>
        <w:cr/>
      </w:r>
      <w:r w:rsidR="0083308E">
        <w:rPr>
          <w:rFonts w:ascii="Times New Roman" w:hAnsi="Times New Roman" w:cs="Times New Roman"/>
          <w:sz w:val="32"/>
          <w:szCs w:val="32"/>
        </w:rPr>
        <w:t>Тел</w:t>
      </w:r>
      <w:r w:rsidR="0083308E" w:rsidRPr="00595236">
        <w:rPr>
          <w:rFonts w:ascii="Times New Roman" w:hAnsi="Times New Roman" w:cs="Times New Roman"/>
          <w:sz w:val="32"/>
          <w:szCs w:val="32"/>
          <w:lang w:val="en-US"/>
        </w:rPr>
        <w:t>: 66-63-93</w:t>
      </w:r>
    </w:p>
    <w:p w:rsidR="00214AC3" w:rsidRPr="00214AC3" w:rsidRDefault="006C42EF" w:rsidP="00214AC3">
      <w:pPr>
        <w:spacing w:after="0"/>
        <w:ind w:right="-314"/>
        <w:jc w:val="center"/>
        <w:rPr>
          <w:rFonts w:ascii="Times New Roman" w:hAnsi="Times New Roman" w:cs="Times New Roman"/>
          <w:sz w:val="32"/>
          <w:szCs w:val="32"/>
        </w:rPr>
      </w:pPr>
      <w:r w:rsidRPr="006C42EF">
        <w:rPr>
          <w:rFonts w:ascii="Times New Roman" w:hAnsi="Times New Roman" w:cs="Times New Roman"/>
          <w:sz w:val="32"/>
          <w:szCs w:val="32"/>
        </w:rPr>
        <w:t xml:space="preserve">Сайт кафедры: </w:t>
      </w:r>
      <w:hyperlink r:id="rId7" w:history="1">
        <w:r w:rsidRPr="003E3F7E">
          <w:rPr>
            <w:rStyle w:val="a5"/>
            <w:rFonts w:ascii="Times New Roman" w:hAnsi="Times New Roman" w:cs="Times New Roman"/>
            <w:color w:val="auto"/>
            <w:sz w:val="32"/>
            <w:szCs w:val="32"/>
            <w:u w:val="none"/>
          </w:rPr>
          <w:t>http://dep_etme.pnzgu.ru</w:t>
        </w:r>
      </w:hyperlink>
    </w:p>
    <w:p w:rsidR="00214AC3" w:rsidRDefault="006C42EF" w:rsidP="0043499C">
      <w:p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2E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БУДЬ В КОМАНДЕ </w:t>
      </w:r>
      <w:proofErr w:type="gramStart"/>
      <w:r w:rsidRPr="006C42EF">
        <w:rPr>
          <w:rFonts w:ascii="Times New Roman" w:hAnsi="Times New Roman" w:cs="Times New Roman"/>
          <w:b/>
          <w:sz w:val="32"/>
          <w:szCs w:val="32"/>
        </w:rPr>
        <w:t>ЛУЧ</w:t>
      </w:r>
      <w:r>
        <w:rPr>
          <w:rFonts w:ascii="Times New Roman" w:hAnsi="Times New Roman" w:cs="Times New Roman"/>
          <w:b/>
          <w:sz w:val="32"/>
          <w:szCs w:val="32"/>
        </w:rPr>
        <w:t>ШИХ</w:t>
      </w:r>
      <w:proofErr w:type="gramEnd"/>
    </w:p>
    <w:p w:rsidR="00214AC3" w:rsidRDefault="006C42EF" w:rsidP="0043499C">
      <w:p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2EF">
        <w:rPr>
          <w:rFonts w:ascii="Times New Roman" w:hAnsi="Times New Roman" w:cs="Times New Roman"/>
          <w:b/>
          <w:sz w:val="32"/>
          <w:szCs w:val="32"/>
        </w:rPr>
        <w:cr/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14AC3" w:rsidRPr="00214AC3">
        <w:rPr>
          <w:noProof/>
          <w:szCs w:val="32"/>
          <w:lang w:eastAsia="ru-RU"/>
        </w:rPr>
        <w:drawing>
          <wp:inline distT="0" distB="0" distL="0" distR="0">
            <wp:extent cx="843367" cy="803561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98" cy="80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214AC3">
        <w:rPr>
          <w:rFonts w:ascii="Times New Roman" w:hAnsi="Times New Roman" w:cs="Times New Roman"/>
          <w:b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C42EF">
        <w:rPr>
          <w:noProof/>
          <w:szCs w:val="32"/>
          <w:lang w:eastAsia="ru-RU"/>
        </w:rPr>
        <w:drawing>
          <wp:inline distT="0" distB="0" distL="0" distR="0">
            <wp:extent cx="898635" cy="89863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50" cy="9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cr/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</w:p>
    <w:p w:rsidR="00214AC3" w:rsidRDefault="006C42EF" w:rsidP="0083308E">
      <w:p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42EF">
        <w:rPr>
          <w:rFonts w:ascii="Times New Roman" w:hAnsi="Times New Roman" w:cs="Times New Roman"/>
          <w:b/>
          <w:sz w:val="32"/>
          <w:szCs w:val="32"/>
        </w:rPr>
        <w:t xml:space="preserve">ПЕНЗЕНСКИЙ </w:t>
      </w:r>
      <w:r w:rsidRPr="006C42EF">
        <w:rPr>
          <w:rFonts w:ascii="Times New Roman" w:hAnsi="Times New Roman" w:cs="Times New Roman"/>
          <w:b/>
          <w:sz w:val="32"/>
          <w:szCs w:val="32"/>
        </w:rPr>
        <w:cr/>
        <w:t xml:space="preserve">ГОСУДАРСТВЕННЫЙ </w:t>
      </w:r>
      <w:r w:rsidRPr="006C42EF">
        <w:rPr>
          <w:rFonts w:ascii="Times New Roman" w:hAnsi="Times New Roman" w:cs="Times New Roman"/>
          <w:b/>
          <w:sz w:val="32"/>
          <w:szCs w:val="32"/>
        </w:rPr>
        <w:cr/>
        <w:t>УНИВЕРСИТЕТ</w:t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  <w:r w:rsidRPr="006C42EF">
        <w:rPr>
          <w:rFonts w:ascii="Times New Roman" w:hAnsi="Times New Roman" w:cs="Times New Roman"/>
          <w:b/>
          <w:sz w:val="32"/>
          <w:szCs w:val="32"/>
        </w:rPr>
        <w:cr/>
        <w:t>ИНСТИТУТ ЭКОНОМИКИ И</w:t>
      </w:r>
      <w:r w:rsidRPr="006C42EF">
        <w:rPr>
          <w:rFonts w:ascii="Times New Roman" w:hAnsi="Times New Roman" w:cs="Times New Roman"/>
          <w:b/>
          <w:sz w:val="32"/>
          <w:szCs w:val="32"/>
        </w:rPr>
        <w:cr/>
        <w:t>УПРАВЛЕНИЯ</w:t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  <w:r w:rsidRPr="006C42EF">
        <w:rPr>
          <w:rFonts w:ascii="Times New Roman" w:hAnsi="Times New Roman" w:cs="Times New Roman"/>
          <w:b/>
          <w:sz w:val="28"/>
          <w:szCs w:val="28"/>
        </w:rPr>
        <w:t>КАФЕДРА «ЭКОНОМИЧЕСКАЯ</w:t>
      </w:r>
      <w:r w:rsidRPr="006C42EF">
        <w:rPr>
          <w:rFonts w:ascii="Times New Roman" w:hAnsi="Times New Roman" w:cs="Times New Roman"/>
          <w:b/>
          <w:sz w:val="28"/>
          <w:szCs w:val="28"/>
        </w:rPr>
        <w:cr/>
        <w:t xml:space="preserve">ТЕОРИЯ И </w:t>
      </w:r>
      <w:proofErr w:type="gramStart"/>
      <w:r w:rsidRPr="006C42EF">
        <w:rPr>
          <w:rFonts w:ascii="Times New Roman" w:hAnsi="Times New Roman" w:cs="Times New Roman"/>
          <w:b/>
          <w:sz w:val="28"/>
          <w:szCs w:val="28"/>
        </w:rPr>
        <w:t>МЕЖДУНАРОДНЫЕ</w:t>
      </w:r>
      <w:proofErr w:type="gramEnd"/>
      <w:r w:rsidRPr="006C4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42EF">
        <w:rPr>
          <w:rFonts w:ascii="Times New Roman" w:hAnsi="Times New Roman" w:cs="Times New Roman"/>
          <w:b/>
          <w:sz w:val="28"/>
          <w:szCs w:val="28"/>
        </w:rPr>
        <w:cr/>
        <w:t>ОТНОШЕНИЯ»</w:t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  <w:r w:rsidRPr="0083308E">
        <w:rPr>
          <w:rFonts w:ascii="Times New Roman" w:hAnsi="Times New Roman" w:cs="Times New Roman"/>
          <w:sz w:val="32"/>
          <w:szCs w:val="32"/>
        </w:rPr>
        <w:t>Направление 38.03.01</w:t>
      </w:r>
      <w:r w:rsidRPr="0083308E">
        <w:rPr>
          <w:rFonts w:ascii="Times New Roman" w:hAnsi="Times New Roman" w:cs="Times New Roman"/>
          <w:sz w:val="32"/>
          <w:szCs w:val="32"/>
        </w:rPr>
        <w:cr/>
      </w:r>
      <w:r w:rsidR="0083308E">
        <w:rPr>
          <w:rFonts w:ascii="Times New Roman" w:hAnsi="Times New Roman" w:cs="Times New Roman"/>
          <w:b/>
          <w:sz w:val="32"/>
          <w:szCs w:val="32"/>
        </w:rPr>
        <w:t>«ЭКОНОМИКА»</w:t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  <w:r w:rsidRPr="0083308E">
        <w:rPr>
          <w:rFonts w:ascii="Times New Roman" w:hAnsi="Times New Roman" w:cs="Times New Roman"/>
          <w:sz w:val="32"/>
          <w:szCs w:val="32"/>
        </w:rPr>
        <w:t xml:space="preserve">профиль </w:t>
      </w:r>
      <w:r w:rsidR="0083308E" w:rsidRPr="0083308E">
        <w:rPr>
          <w:rFonts w:ascii="Times New Roman" w:hAnsi="Times New Roman" w:cs="Times New Roman"/>
          <w:sz w:val="32"/>
          <w:szCs w:val="32"/>
        </w:rPr>
        <w:t>–</w:t>
      </w:r>
      <w:r w:rsidRPr="006C42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3308E">
        <w:rPr>
          <w:rFonts w:ascii="Times New Roman" w:hAnsi="Times New Roman" w:cs="Times New Roman"/>
          <w:b/>
          <w:sz w:val="32"/>
          <w:szCs w:val="32"/>
        </w:rPr>
        <w:t>ЭКОНОМИКА И ОРГАНИЗАЦИЯ ВНЕШН</w:t>
      </w:r>
      <w:r w:rsidR="0083308E">
        <w:rPr>
          <w:rFonts w:ascii="Times New Roman" w:hAnsi="Times New Roman" w:cs="Times New Roman"/>
          <w:b/>
          <w:sz w:val="32"/>
          <w:szCs w:val="32"/>
        </w:rPr>
        <w:t>Е</w:t>
      </w:r>
      <w:r w:rsidR="0083308E">
        <w:rPr>
          <w:rFonts w:ascii="Times New Roman" w:hAnsi="Times New Roman" w:cs="Times New Roman"/>
          <w:b/>
          <w:sz w:val="32"/>
          <w:szCs w:val="32"/>
        </w:rPr>
        <w:t>ЭКОНОМИЧЕСКОЙ ДЕ</w:t>
      </w:r>
      <w:r w:rsidR="0083308E">
        <w:rPr>
          <w:rFonts w:ascii="Times New Roman" w:hAnsi="Times New Roman" w:cs="Times New Roman"/>
          <w:b/>
          <w:sz w:val="32"/>
          <w:szCs w:val="32"/>
        </w:rPr>
        <w:t>Я</w:t>
      </w:r>
      <w:r w:rsidR="0083308E">
        <w:rPr>
          <w:rFonts w:ascii="Times New Roman" w:hAnsi="Times New Roman" w:cs="Times New Roman"/>
          <w:b/>
          <w:sz w:val="32"/>
          <w:szCs w:val="32"/>
        </w:rPr>
        <w:t>ТЕЛЬНОСТИ</w:t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  <w:r w:rsidRPr="0083308E">
        <w:rPr>
          <w:rFonts w:ascii="Times New Roman" w:hAnsi="Times New Roman" w:cs="Times New Roman"/>
          <w:sz w:val="32"/>
          <w:szCs w:val="32"/>
        </w:rPr>
        <w:t xml:space="preserve">квалификация (степень) - </w:t>
      </w:r>
      <w:r w:rsidRPr="0083308E">
        <w:rPr>
          <w:rFonts w:ascii="Times New Roman" w:hAnsi="Times New Roman" w:cs="Times New Roman"/>
          <w:sz w:val="32"/>
          <w:szCs w:val="32"/>
        </w:rPr>
        <w:cr/>
      </w:r>
      <w:r w:rsidRPr="006C42EF">
        <w:rPr>
          <w:rFonts w:ascii="Times New Roman" w:hAnsi="Times New Roman" w:cs="Times New Roman"/>
          <w:b/>
          <w:sz w:val="32"/>
          <w:szCs w:val="32"/>
        </w:rPr>
        <w:t>БАКАЛАВР ЭКОНОМИ</w:t>
      </w:r>
      <w:r w:rsidR="00214AC3">
        <w:rPr>
          <w:rFonts w:ascii="Times New Roman" w:hAnsi="Times New Roman" w:cs="Times New Roman"/>
          <w:b/>
          <w:sz w:val="32"/>
          <w:szCs w:val="32"/>
        </w:rPr>
        <w:t>КИ</w:t>
      </w:r>
      <w:r w:rsidR="00214AC3">
        <w:rPr>
          <w:rFonts w:ascii="Times New Roman" w:hAnsi="Times New Roman" w:cs="Times New Roman"/>
          <w:b/>
          <w:sz w:val="32"/>
          <w:szCs w:val="32"/>
        </w:rPr>
        <w:cr/>
      </w:r>
      <w:r w:rsidRPr="006C42EF">
        <w:rPr>
          <w:rFonts w:ascii="Times New Roman" w:hAnsi="Times New Roman" w:cs="Times New Roman"/>
          <w:b/>
          <w:sz w:val="32"/>
          <w:szCs w:val="32"/>
        </w:rPr>
        <w:cr/>
      </w:r>
    </w:p>
    <w:p w:rsidR="006C42EF" w:rsidRDefault="006C42EF" w:rsidP="0043499C">
      <w:pPr>
        <w:spacing w:after="0"/>
        <w:ind w:right="-142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C42EF">
        <w:rPr>
          <w:rFonts w:ascii="Times New Roman" w:hAnsi="Times New Roman" w:cs="Times New Roman"/>
          <w:b/>
          <w:sz w:val="32"/>
          <w:szCs w:val="32"/>
        </w:rPr>
        <w:t>202</w:t>
      </w:r>
      <w:r w:rsidR="00FB4AB5">
        <w:rPr>
          <w:rFonts w:ascii="Times New Roman" w:hAnsi="Times New Roman" w:cs="Times New Roman"/>
          <w:b/>
          <w:sz w:val="32"/>
          <w:szCs w:val="32"/>
        </w:rPr>
        <w:t>2</w:t>
      </w:r>
    </w:p>
    <w:p w:rsidR="00595236" w:rsidRDefault="00595236" w:rsidP="00595236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DDF">
        <w:rPr>
          <w:rFonts w:ascii="Times New Roman" w:hAnsi="Times New Roman" w:cs="Times New Roman"/>
          <w:b/>
          <w:sz w:val="36"/>
          <w:szCs w:val="36"/>
        </w:rPr>
        <w:lastRenderedPageBreak/>
        <w:t>Дорогие абитуриенты!</w:t>
      </w:r>
      <w:r w:rsidRPr="00613DDF">
        <w:rPr>
          <w:rFonts w:ascii="Times New Roman" w:hAnsi="Times New Roman" w:cs="Times New Roman"/>
          <w:b/>
          <w:sz w:val="36"/>
          <w:szCs w:val="36"/>
        </w:rPr>
        <w:cr/>
      </w:r>
      <w:r w:rsidRPr="00613DDF">
        <w:rPr>
          <w:rFonts w:ascii="Times New Roman" w:hAnsi="Times New Roman" w:cs="Times New Roman"/>
          <w:b/>
          <w:sz w:val="24"/>
          <w:szCs w:val="24"/>
        </w:rPr>
        <w:cr/>
        <w:t xml:space="preserve">    </w:t>
      </w:r>
      <w:r w:rsidRPr="00613DDF">
        <w:rPr>
          <w:rFonts w:ascii="Times New Roman" w:hAnsi="Times New Roman" w:cs="Times New Roman"/>
          <w:sz w:val="24"/>
          <w:szCs w:val="24"/>
        </w:rPr>
        <w:t>Кафедра «Экономическая теория и межд</w:t>
      </w:r>
      <w:r w:rsidRPr="00613DDF">
        <w:rPr>
          <w:rFonts w:ascii="Times New Roman" w:hAnsi="Times New Roman" w:cs="Times New Roman"/>
          <w:sz w:val="24"/>
          <w:szCs w:val="24"/>
        </w:rPr>
        <w:t>у</w:t>
      </w:r>
      <w:r w:rsidRPr="00613DDF">
        <w:rPr>
          <w:rFonts w:ascii="Times New Roman" w:hAnsi="Times New Roman" w:cs="Times New Roman"/>
          <w:sz w:val="24"/>
          <w:szCs w:val="24"/>
        </w:rPr>
        <w:t>народные отношения» Института экономики и управления ПГУ приглашает Вас получить высшее образование</w:t>
      </w:r>
      <w:r w:rsidRPr="00613D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236" w:rsidRDefault="00595236" w:rsidP="00595236">
      <w:pPr>
        <w:spacing w:after="0"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1C">
        <w:rPr>
          <w:rFonts w:ascii="Times New Roman" w:hAnsi="Times New Roman" w:cs="Times New Roman"/>
          <w:sz w:val="24"/>
          <w:szCs w:val="24"/>
        </w:rPr>
        <w:t>по направлению</w:t>
      </w:r>
      <w:r w:rsidRPr="0047181C">
        <w:rPr>
          <w:rFonts w:ascii="Times New Roman" w:hAnsi="Times New Roman" w:cs="Times New Roman"/>
          <w:b/>
          <w:sz w:val="24"/>
          <w:szCs w:val="24"/>
        </w:rPr>
        <w:t xml:space="preserve">  38.03.01 «ЭКОНОМИКА»</w:t>
      </w:r>
      <w:r w:rsidRPr="0047181C">
        <w:rPr>
          <w:rFonts w:ascii="Times New Roman" w:hAnsi="Times New Roman" w:cs="Times New Roman"/>
          <w:b/>
          <w:sz w:val="24"/>
          <w:szCs w:val="24"/>
        </w:rPr>
        <w:cr/>
      </w:r>
      <w:r w:rsidRPr="0047181C">
        <w:rPr>
          <w:rFonts w:ascii="Times New Roman" w:hAnsi="Times New Roman" w:cs="Times New Roman"/>
          <w:sz w:val="24"/>
          <w:szCs w:val="24"/>
        </w:rPr>
        <w:t xml:space="preserve">   профиль -</w:t>
      </w:r>
      <w:r w:rsidRPr="0047181C">
        <w:rPr>
          <w:rFonts w:ascii="Times New Roman" w:hAnsi="Times New Roman" w:cs="Times New Roman"/>
          <w:b/>
          <w:sz w:val="24"/>
          <w:szCs w:val="24"/>
        </w:rPr>
        <w:t xml:space="preserve"> ЭКОНОМИКА И ОРГАНИЗ</w:t>
      </w:r>
      <w:r w:rsidRPr="0047181C">
        <w:rPr>
          <w:rFonts w:ascii="Times New Roman" w:hAnsi="Times New Roman" w:cs="Times New Roman"/>
          <w:b/>
          <w:sz w:val="24"/>
          <w:szCs w:val="24"/>
        </w:rPr>
        <w:t>А</w:t>
      </w:r>
      <w:r w:rsidRPr="0047181C">
        <w:rPr>
          <w:rFonts w:ascii="Times New Roman" w:hAnsi="Times New Roman" w:cs="Times New Roman"/>
          <w:b/>
          <w:sz w:val="24"/>
          <w:szCs w:val="24"/>
        </w:rPr>
        <w:t>ЦИЯ ВНЕШНЕЭКОНОМИЧЕСКОЙ ДЕ</w:t>
      </w:r>
      <w:r w:rsidRPr="0047181C">
        <w:rPr>
          <w:rFonts w:ascii="Times New Roman" w:hAnsi="Times New Roman" w:cs="Times New Roman"/>
          <w:b/>
          <w:sz w:val="24"/>
          <w:szCs w:val="24"/>
        </w:rPr>
        <w:t>Я</w:t>
      </w:r>
      <w:r w:rsidRPr="0047181C">
        <w:rPr>
          <w:rFonts w:ascii="Times New Roman" w:hAnsi="Times New Roman" w:cs="Times New Roman"/>
          <w:b/>
          <w:sz w:val="24"/>
          <w:szCs w:val="24"/>
        </w:rPr>
        <w:t xml:space="preserve">ТЕЛЬНОСТИ </w:t>
      </w:r>
      <w:r w:rsidRPr="0047181C">
        <w:rPr>
          <w:rFonts w:ascii="Times New Roman" w:hAnsi="Times New Roman" w:cs="Times New Roman"/>
          <w:b/>
          <w:sz w:val="24"/>
          <w:szCs w:val="24"/>
        </w:rPr>
        <w:cr/>
      </w:r>
      <w:r w:rsidRPr="0047181C">
        <w:rPr>
          <w:rFonts w:ascii="Times New Roman" w:hAnsi="Times New Roman" w:cs="Times New Roman"/>
          <w:sz w:val="24"/>
          <w:szCs w:val="24"/>
        </w:rPr>
        <w:t xml:space="preserve">квалификация (степень) - </w:t>
      </w:r>
      <w:r w:rsidRPr="0047181C">
        <w:rPr>
          <w:rFonts w:ascii="Times New Roman" w:hAnsi="Times New Roman" w:cs="Times New Roman"/>
          <w:sz w:val="24"/>
          <w:szCs w:val="24"/>
        </w:rPr>
        <w:cr/>
      </w:r>
      <w:r w:rsidRPr="0047181C">
        <w:rPr>
          <w:rFonts w:ascii="Times New Roman" w:hAnsi="Times New Roman" w:cs="Times New Roman"/>
          <w:b/>
          <w:sz w:val="24"/>
          <w:szCs w:val="24"/>
        </w:rPr>
        <w:t xml:space="preserve"> БАКАЛАВР ЭКОНОМИКИ</w:t>
      </w:r>
      <w:r w:rsidRPr="0047181C">
        <w:rPr>
          <w:rFonts w:ascii="Times New Roman" w:hAnsi="Times New Roman" w:cs="Times New Roman"/>
          <w:b/>
          <w:sz w:val="24"/>
          <w:szCs w:val="24"/>
        </w:rPr>
        <w:cr/>
      </w:r>
      <w:r w:rsidRPr="0047181C">
        <w:rPr>
          <w:rFonts w:ascii="Times New Roman" w:hAnsi="Times New Roman" w:cs="Times New Roman"/>
          <w:sz w:val="24"/>
          <w:szCs w:val="24"/>
        </w:rPr>
        <w:cr/>
        <w:t>Прием по результатам ЕГЭ:</w:t>
      </w:r>
      <w:r w:rsidRPr="0047181C">
        <w:rPr>
          <w:rFonts w:ascii="Times New Roman" w:hAnsi="Times New Roman" w:cs="Times New Roman"/>
          <w:sz w:val="24"/>
          <w:szCs w:val="24"/>
        </w:rPr>
        <w:cr/>
      </w:r>
      <w:r w:rsidRPr="0047181C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47181C">
        <w:rPr>
          <w:rFonts w:ascii="Times New Roman" w:hAnsi="Times New Roman" w:cs="Times New Roman"/>
          <w:b/>
          <w:sz w:val="24"/>
          <w:szCs w:val="24"/>
        </w:rPr>
        <w:cr/>
      </w:r>
      <w:r>
        <w:rPr>
          <w:rFonts w:ascii="Times New Roman" w:hAnsi="Times New Roman" w:cs="Times New Roman"/>
          <w:b/>
          <w:sz w:val="24"/>
          <w:szCs w:val="24"/>
        </w:rPr>
        <w:t>Математика (профильный уровень)     Обществознание</w:t>
      </w:r>
      <w:r w:rsidRPr="0047181C">
        <w:rPr>
          <w:rFonts w:ascii="Times New Roman" w:hAnsi="Times New Roman" w:cs="Times New Roman"/>
          <w:b/>
          <w:sz w:val="24"/>
          <w:szCs w:val="24"/>
        </w:rPr>
        <w:t>/</w:t>
      </w:r>
    </w:p>
    <w:p w:rsidR="00595236" w:rsidRDefault="00595236" w:rsidP="00595236">
      <w:pPr>
        <w:spacing w:after="0"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81C">
        <w:rPr>
          <w:rFonts w:ascii="Times New Roman" w:hAnsi="Times New Roman" w:cs="Times New Roman"/>
          <w:b/>
          <w:sz w:val="24"/>
          <w:szCs w:val="24"/>
        </w:rPr>
        <w:t>история/география/информатика и инфо</w:t>
      </w:r>
      <w:r w:rsidRPr="0047181C">
        <w:rPr>
          <w:rFonts w:ascii="Times New Roman" w:hAnsi="Times New Roman" w:cs="Times New Roman"/>
          <w:b/>
          <w:sz w:val="24"/>
          <w:szCs w:val="24"/>
        </w:rPr>
        <w:t>р</w:t>
      </w:r>
      <w:r w:rsidRPr="0047181C">
        <w:rPr>
          <w:rFonts w:ascii="Times New Roman" w:hAnsi="Times New Roman" w:cs="Times New Roman"/>
          <w:b/>
          <w:sz w:val="24"/>
          <w:szCs w:val="24"/>
        </w:rPr>
        <w:t>мационно-коммуникационные технологии (ИКТ)/ иностранный язык</w:t>
      </w:r>
      <w:r w:rsidRPr="0047181C">
        <w:rPr>
          <w:rFonts w:ascii="Times New Roman" w:hAnsi="Times New Roman" w:cs="Times New Roman"/>
          <w:b/>
          <w:sz w:val="24"/>
          <w:szCs w:val="24"/>
        </w:rPr>
        <w:cr/>
      </w:r>
      <w:r w:rsidRPr="0047181C">
        <w:rPr>
          <w:rFonts w:ascii="Times New Roman" w:hAnsi="Times New Roman" w:cs="Times New Roman"/>
          <w:sz w:val="24"/>
          <w:szCs w:val="24"/>
        </w:rPr>
        <w:t xml:space="preserve">   Форма обучения:</w:t>
      </w:r>
      <w:r w:rsidRPr="0047181C">
        <w:rPr>
          <w:rFonts w:ascii="Times New Roman" w:hAnsi="Times New Roman" w:cs="Times New Roman"/>
          <w:b/>
          <w:sz w:val="24"/>
          <w:szCs w:val="24"/>
        </w:rPr>
        <w:t xml:space="preserve"> очная (4 года), </w:t>
      </w:r>
      <w:r w:rsidRPr="0047181C">
        <w:rPr>
          <w:rFonts w:ascii="Times New Roman" w:hAnsi="Times New Roman" w:cs="Times New Roman"/>
          <w:b/>
          <w:sz w:val="24"/>
          <w:szCs w:val="24"/>
        </w:rPr>
        <w:cr/>
      </w:r>
      <w:proofErr w:type="spellStart"/>
      <w:r w:rsidRPr="0047181C">
        <w:rPr>
          <w:rFonts w:ascii="Times New Roman" w:hAnsi="Times New Roman" w:cs="Times New Roman"/>
          <w:b/>
          <w:sz w:val="24"/>
          <w:szCs w:val="24"/>
        </w:rPr>
        <w:t>очно-заочная</w:t>
      </w:r>
      <w:proofErr w:type="spellEnd"/>
      <w:r w:rsidRPr="0047181C">
        <w:rPr>
          <w:rFonts w:ascii="Times New Roman" w:hAnsi="Times New Roman" w:cs="Times New Roman"/>
          <w:b/>
          <w:sz w:val="24"/>
          <w:szCs w:val="24"/>
        </w:rPr>
        <w:t xml:space="preserve"> (4,5 года)</w:t>
      </w:r>
    </w:p>
    <w:p w:rsidR="00595236" w:rsidRDefault="00595236" w:rsidP="00595236">
      <w:pPr>
        <w:ind w:right="-314"/>
        <w:rPr>
          <w:rFonts w:ascii="Times New Roman" w:hAnsi="Times New Roman" w:cs="Times New Roman"/>
          <w:sz w:val="24"/>
          <w:szCs w:val="24"/>
        </w:rPr>
      </w:pPr>
      <w:r w:rsidRPr="0047181C">
        <w:rPr>
          <w:rFonts w:ascii="Times New Roman" w:hAnsi="Times New Roman" w:cs="Times New Roman"/>
          <w:sz w:val="24"/>
          <w:szCs w:val="24"/>
        </w:rPr>
        <w:t xml:space="preserve">   Обучен</w:t>
      </w:r>
      <w:r>
        <w:rPr>
          <w:rFonts w:ascii="Times New Roman" w:hAnsi="Times New Roman" w:cs="Times New Roman"/>
          <w:sz w:val="24"/>
          <w:szCs w:val="24"/>
        </w:rPr>
        <w:t xml:space="preserve">ие осуществляется на бюджетной </w:t>
      </w:r>
      <w:r w:rsidRPr="008378A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378A2">
        <w:rPr>
          <w:rFonts w:ascii="Times New Roman" w:hAnsi="Times New Roman" w:cs="Times New Roman"/>
          <w:b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378A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181C">
        <w:rPr>
          <w:rFonts w:ascii="Times New Roman" w:hAnsi="Times New Roman" w:cs="Times New Roman"/>
          <w:sz w:val="24"/>
          <w:szCs w:val="24"/>
        </w:rPr>
        <w:t>договорной основе.</w:t>
      </w:r>
      <w:r w:rsidRPr="0047181C">
        <w:rPr>
          <w:rFonts w:ascii="Times New Roman" w:hAnsi="Times New Roman" w:cs="Times New Roman"/>
          <w:sz w:val="24"/>
          <w:szCs w:val="24"/>
        </w:rPr>
        <w:cr/>
        <w:t xml:space="preserve">   По окончании обучения выдается диплом государственного образца.</w:t>
      </w:r>
    </w:p>
    <w:p w:rsidR="00595236" w:rsidRDefault="00595236" w:rsidP="00595236">
      <w:pPr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DDF">
        <w:rPr>
          <w:noProof/>
          <w:szCs w:val="24"/>
          <w:lang w:eastAsia="ru-RU"/>
        </w:rPr>
        <w:drawing>
          <wp:inline distT="0" distB="0" distL="0" distR="0">
            <wp:extent cx="1068771" cy="1012901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61" cy="1016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36" w:rsidRDefault="00595236" w:rsidP="00595236">
      <w:pPr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13DDF">
        <w:rPr>
          <w:rFonts w:ascii="Times New Roman" w:hAnsi="Times New Roman" w:cs="Times New Roman"/>
          <w:sz w:val="24"/>
          <w:szCs w:val="24"/>
        </w:rPr>
        <w:t xml:space="preserve">Иногородним студентам предоставляется общежитие. </w:t>
      </w:r>
      <w:r w:rsidRPr="00613DDF">
        <w:rPr>
          <w:rFonts w:ascii="Times New Roman" w:hAnsi="Times New Roman" w:cs="Times New Roman"/>
          <w:sz w:val="24"/>
          <w:szCs w:val="24"/>
        </w:rPr>
        <w:c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13DDF">
        <w:rPr>
          <w:rFonts w:ascii="Times New Roman" w:hAnsi="Times New Roman" w:cs="Times New Roman"/>
          <w:sz w:val="24"/>
          <w:szCs w:val="24"/>
        </w:rPr>
        <w:t xml:space="preserve"> Юноши имеют возможность на 3-ем курсе дополнительно получить военно-учетную специальность в Институте военного обучения (рядовой ЗАПАСА).</w:t>
      </w:r>
    </w:p>
    <w:p w:rsidR="00595236" w:rsidRPr="0047181C" w:rsidRDefault="00595236" w:rsidP="00595236">
      <w:pPr>
        <w:ind w:right="-3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DDF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Если ты смотришь в будущее - выбери профиль </w:t>
      </w:r>
      <w:proofErr w:type="spellStart"/>
      <w:r w:rsidRPr="00613DDF">
        <w:rPr>
          <w:rFonts w:ascii="Times New Roman" w:hAnsi="Times New Roman" w:cs="Times New Roman"/>
          <w:b/>
          <w:i/>
          <w:sz w:val="32"/>
          <w:szCs w:val="32"/>
        </w:rPr>
        <w:t>бакалавриата</w:t>
      </w:r>
      <w:proofErr w:type="spellEnd"/>
      <w:r w:rsidRPr="00613DD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7181C">
        <w:rPr>
          <w:rFonts w:ascii="Times New Roman" w:hAnsi="Times New Roman" w:cs="Times New Roman"/>
          <w:b/>
          <w:sz w:val="28"/>
          <w:szCs w:val="28"/>
        </w:rPr>
        <w:t xml:space="preserve">ЭКОНОМИКА И ОРГАНИЗАЦИЯ </w:t>
      </w:r>
      <w:r w:rsidRPr="0047181C">
        <w:rPr>
          <w:rFonts w:ascii="Times New Roman" w:hAnsi="Times New Roman" w:cs="Times New Roman"/>
          <w:b/>
          <w:sz w:val="28"/>
          <w:szCs w:val="28"/>
        </w:rPr>
        <w:cr/>
        <w:t xml:space="preserve">ВНЕШНЕЭКОНОМИЧЕСКОЙ </w:t>
      </w:r>
      <w:r w:rsidRPr="0047181C">
        <w:rPr>
          <w:rFonts w:ascii="Times New Roman" w:hAnsi="Times New Roman" w:cs="Times New Roman"/>
          <w:b/>
          <w:sz w:val="28"/>
          <w:szCs w:val="28"/>
        </w:rPr>
        <w:cr/>
        <w:t xml:space="preserve">ДЕЯТЕЛЬНОСТИ </w:t>
      </w:r>
    </w:p>
    <w:p w:rsidR="00595236" w:rsidRDefault="00595236" w:rsidP="00595236">
      <w:pPr>
        <w:ind w:right="-31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13DDF">
        <w:rPr>
          <w:noProof/>
          <w:szCs w:val="32"/>
          <w:lang w:eastAsia="ru-RU"/>
        </w:rPr>
        <w:drawing>
          <wp:inline distT="0" distB="0" distL="0" distR="0">
            <wp:extent cx="2609850" cy="1896572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395" cy="1896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36" w:rsidRDefault="00595236" w:rsidP="00595236">
      <w:pPr>
        <w:ind w:right="-314"/>
        <w:rPr>
          <w:rFonts w:ascii="Times New Roman" w:hAnsi="Times New Roman" w:cs="Times New Roman"/>
          <w:sz w:val="24"/>
          <w:szCs w:val="24"/>
        </w:rPr>
      </w:pPr>
      <w:r w:rsidRPr="001F0C9D">
        <w:rPr>
          <w:rFonts w:ascii="Times New Roman" w:hAnsi="Times New Roman" w:cs="Times New Roman"/>
          <w:sz w:val="24"/>
          <w:szCs w:val="24"/>
        </w:rPr>
        <w:t xml:space="preserve">     </w:t>
      </w:r>
      <w:r w:rsidRPr="001F0C9D">
        <w:rPr>
          <w:rFonts w:ascii="Times New Roman" w:hAnsi="Times New Roman" w:cs="Times New Roman"/>
          <w:b/>
          <w:sz w:val="24"/>
          <w:szCs w:val="24"/>
        </w:rPr>
        <w:t>Бакалавр в области внешнеэкономич</w:t>
      </w:r>
      <w:r w:rsidRPr="001F0C9D">
        <w:rPr>
          <w:rFonts w:ascii="Times New Roman" w:hAnsi="Times New Roman" w:cs="Times New Roman"/>
          <w:b/>
          <w:sz w:val="24"/>
          <w:szCs w:val="24"/>
        </w:rPr>
        <w:t>е</w:t>
      </w:r>
      <w:r w:rsidRPr="001F0C9D">
        <w:rPr>
          <w:rFonts w:ascii="Times New Roman" w:hAnsi="Times New Roman" w:cs="Times New Roman"/>
          <w:b/>
          <w:sz w:val="24"/>
          <w:szCs w:val="24"/>
        </w:rPr>
        <w:t>ской деятельности</w:t>
      </w:r>
      <w:r w:rsidRPr="001F0C9D">
        <w:rPr>
          <w:rFonts w:ascii="Times New Roman" w:hAnsi="Times New Roman" w:cs="Times New Roman"/>
          <w:sz w:val="24"/>
          <w:szCs w:val="24"/>
        </w:rPr>
        <w:t xml:space="preserve"> - это уникальный специ</w:t>
      </w:r>
      <w:r w:rsidRPr="001F0C9D">
        <w:rPr>
          <w:rFonts w:ascii="Times New Roman" w:hAnsi="Times New Roman" w:cs="Times New Roman"/>
          <w:sz w:val="24"/>
          <w:szCs w:val="24"/>
        </w:rPr>
        <w:t>а</w:t>
      </w:r>
      <w:r w:rsidRPr="001F0C9D">
        <w:rPr>
          <w:rFonts w:ascii="Times New Roman" w:hAnsi="Times New Roman" w:cs="Times New Roman"/>
          <w:sz w:val="24"/>
          <w:szCs w:val="24"/>
        </w:rPr>
        <w:t>лист, владеющий иностранным языком, эк</w:t>
      </w:r>
      <w:r w:rsidRPr="001F0C9D">
        <w:rPr>
          <w:rFonts w:ascii="Times New Roman" w:hAnsi="Times New Roman" w:cs="Times New Roman"/>
          <w:sz w:val="24"/>
          <w:szCs w:val="24"/>
        </w:rPr>
        <w:t>о</w:t>
      </w:r>
      <w:r w:rsidRPr="001F0C9D">
        <w:rPr>
          <w:rFonts w:ascii="Times New Roman" w:hAnsi="Times New Roman" w:cs="Times New Roman"/>
          <w:sz w:val="24"/>
          <w:szCs w:val="24"/>
        </w:rPr>
        <w:t>номической аналитикой, знающий «правила игры» на мировых валютном, товарном, инв</w:t>
      </w:r>
      <w:r w:rsidRPr="001F0C9D">
        <w:rPr>
          <w:rFonts w:ascii="Times New Roman" w:hAnsi="Times New Roman" w:cs="Times New Roman"/>
          <w:sz w:val="24"/>
          <w:szCs w:val="24"/>
        </w:rPr>
        <w:t>е</w:t>
      </w:r>
      <w:r w:rsidRPr="001F0C9D">
        <w:rPr>
          <w:rFonts w:ascii="Times New Roman" w:hAnsi="Times New Roman" w:cs="Times New Roman"/>
          <w:sz w:val="24"/>
          <w:szCs w:val="24"/>
        </w:rPr>
        <w:t>стиционном рынках, владеющий методами организации в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0C9D">
        <w:rPr>
          <w:rFonts w:ascii="Times New Roman" w:hAnsi="Times New Roman" w:cs="Times New Roman"/>
          <w:sz w:val="24"/>
          <w:szCs w:val="24"/>
        </w:rPr>
        <w:t>ешнеэкономической деятел</w:t>
      </w:r>
      <w:r w:rsidRPr="001F0C9D">
        <w:rPr>
          <w:rFonts w:ascii="Times New Roman" w:hAnsi="Times New Roman" w:cs="Times New Roman"/>
          <w:sz w:val="24"/>
          <w:szCs w:val="24"/>
        </w:rPr>
        <w:t>ь</w:t>
      </w:r>
      <w:r w:rsidRPr="001F0C9D">
        <w:rPr>
          <w:rFonts w:ascii="Times New Roman" w:hAnsi="Times New Roman" w:cs="Times New Roman"/>
          <w:sz w:val="24"/>
          <w:szCs w:val="24"/>
        </w:rPr>
        <w:t>ности предприятий и организаций. В сложных внешнеэкономических и внешнеполитических условиях мирового хозяйства эти знания становят</w:t>
      </w:r>
      <w:r>
        <w:rPr>
          <w:rFonts w:ascii="Times New Roman" w:hAnsi="Times New Roman" w:cs="Times New Roman"/>
          <w:sz w:val="24"/>
          <w:szCs w:val="24"/>
        </w:rPr>
        <w:t xml:space="preserve">ся одними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C9D">
        <w:rPr>
          <w:rFonts w:ascii="Times New Roman" w:hAnsi="Times New Roman" w:cs="Times New Roman"/>
          <w:sz w:val="24"/>
          <w:szCs w:val="24"/>
        </w:rPr>
        <w:t>самых востребованных.</w:t>
      </w:r>
      <w:r w:rsidRPr="001F0C9D">
        <w:rPr>
          <w:rFonts w:ascii="Times New Roman" w:hAnsi="Times New Roman" w:cs="Times New Roman"/>
          <w:sz w:val="24"/>
          <w:szCs w:val="24"/>
        </w:rPr>
        <w:cr/>
        <w:t xml:space="preserve">    В современных условиях </w:t>
      </w:r>
      <w:proofErr w:type="spellStart"/>
      <w:r w:rsidRPr="001F0C9D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1F0C9D">
        <w:rPr>
          <w:rFonts w:ascii="Times New Roman" w:hAnsi="Times New Roman" w:cs="Times New Roman"/>
          <w:sz w:val="24"/>
          <w:szCs w:val="24"/>
        </w:rPr>
        <w:t xml:space="preserve"> экономических отношений на всех уровнях, когда сокращается спрос на людские ресурсы, потребность в коммуникативных специал</w:t>
      </w:r>
      <w:r w:rsidRPr="001F0C9D">
        <w:rPr>
          <w:rFonts w:ascii="Times New Roman" w:hAnsi="Times New Roman" w:cs="Times New Roman"/>
          <w:sz w:val="24"/>
          <w:szCs w:val="24"/>
        </w:rPr>
        <w:t>и</w:t>
      </w:r>
      <w:r w:rsidRPr="001F0C9D">
        <w:rPr>
          <w:rFonts w:ascii="Times New Roman" w:hAnsi="Times New Roman" w:cs="Times New Roman"/>
          <w:sz w:val="24"/>
          <w:szCs w:val="24"/>
        </w:rPr>
        <w:t xml:space="preserve">стах в области ВЭД только возрастает, что обеспечивает </w:t>
      </w:r>
      <w:proofErr w:type="spellStart"/>
      <w:r w:rsidRPr="001F0C9D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1F0C9D">
        <w:rPr>
          <w:rFonts w:ascii="Times New Roman" w:hAnsi="Times New Roman" w:cs="Times New Roman"/>
          <w:sz w:val="24"/>
          <w:szCs w:val="24"/>
        </w:rPr>
        <w:t xml:space="preserve"> получаемых студентами знаний.</w:t>
      </w:r>
      <w:r w:rsidRPr="001F0C9D">
        <w:rPr>
          <w:rFonts w:ascii="Times New Roman" w:hAnsi="Times New Roman" w:cs="Times New Roman"/>
          <w:sz w:val="24"/>
          <w:szCs w:val="24"/>
        </w:rPr>
        <w:cr/>
      </w:r>
      <w:r w:rsidRPr="001F0C9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0C9D">
        <w:rPr>
          <w:rFonts w:ascii="Times New Roman" w:hAnsi="Times New Roman" w:cs="Times New Roman"/>
          <w:b/>
          <w:sz w:val="24"/>
          <w:szCs w:val="24"/>
        </w:rPr>
        <w:t>Основа обучения - професс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1F0C9D">
        <w:rPr>
          <w:rFonts w:ascii="Times New Roman" w:hAnsi="Times New Roman" w:cs="Times New Roman"/>
          <w:b/>
          <w:sz w:val="24"/>
          <w:szCs w:val="24"/>
        </w:rPr>
        <w:t>ональный стандарт «Специалист по внешнеэконом</w:t>
      </w:r>
      <w:r w:rsidRPr="001F0C9D">
        <w:rPr>
          <w:rFonts w:ascii="Times New Roman" w:hAnsi="Times New Roman" w:cs="Times New Roman"/>
          <w:b/>
          <w:sz w:val="24"/>
          <w:szCs w:val="24"/>
        </w:rPr>
        <w:t>и</w:t>
      </w:r>
      <w:r w:rsidRPr="001F0C9D">
        <w:rPr>
          <w:rFonts w:ascii="Times New Roman" w:hAnsi="Times New Roman" w:cs="Times New Roman"/>
          <w:b/>
          <w:sz w:val="24"/>
          <w:szCs w:val="24"/>
        </w:rPr>
        <w:t>ческой деятельности».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5236" w:rsidRDefault="00595236" w:rsidP="00595236">
      <w:pPr>
        <w:ind w:right="-3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1F0C9D">
        <w:rPr>
          <w:rFonts w:ascii="Times New Roman" w:hAnsi="Times New Roman" w:cs="Times New Roman"/>
          <w:sz w:val="24"/>
          <w:szCs w:val="24"/>
        </w:rPr>
        <w:t>Профиль «</w:t>
      </w:r>
      <w:r w:rsidRPr="001F0C9D">
        <w:rPr>
          <w:rFonts w:ascii="Times New Roman" w:hAnsi="Times New Roman" w:cs="Times New Roman"/>
          <w:b/>
          <w:sz w:val="24"/>
          <w:szCs w:val="24"/>
        </w:rPr>
        <w:t>ЭКОНОМИКА И ОРГАН</w:t>
      </w:r>
      <w:r w:rsidRPr="001F0C9D">
        <w:rPr>
          <w:rFonts w:ascii="Times New Roman" w:hAnsi="Times New Roman" w:cs="Times New Roman"/>
          <w:b/>
          <w:sz w:val="24"/>
          <w:szCs w:val="24"/>
        </w:rPr>
        <w:t>И</w:t>
      </w:r>
      <w:r w:rsidRPr="001F0C9D"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</w:rPr>
        <w:t xml:space="preserve">ЦИЯ </w:t>
      </w:r>
      <w:r w:rsidRPr="001F0C9D">
        <w:rPr>
          <w:rFonts w:ascii="Times New Roman" w:hAnsi="Times New Roman" w:cs="Times New Roman"/>
          <w:b/>
          <w:sz w:val="24"/>
          <w:szCs w:val="24"/>
        </w:rPr>
        <w:t xml:space="preserve">ВНЕШНЕЭКОНОМИЧЕСКОЙ ДЕЯТЕЛЬНОСТИ» </w:t>
      </w:r>
      <w:r w:rsidRPr="001F0C9D">
        <w:rPr>
          <w:rFonts w:ascii="Times New Roman" w:hAnsi="Times New Roman" w:cs="Times New Roman"/>
          <w:sz w:val="24"/>
          <w:szCs w:val="24"/>
        </w:rPr>
        <w:t>предполагает углубле</w:t>
      </w:r>
      <w:r w:rsidRPr="001F0C9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ное изучение:</w:t>
      </w:r>
      <w:r>
        <w:rPr>
          <w:rFonts w:ascii="Times New Roman" w:hAnsi="Times New Roman" w:cs="Times New Roman"/>
          <w:sz w:val="24"/>
          <w:szCs w:val="24"/>
        </w:rPr>
        <w:cr/>
        <w:t>- внешнеэкономич</w:t>
      </w:r>
      <w:r w:rsidRPr="001F0C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0C9D">
        <w:rPr>
          <w:rFonts w:ascii="Times New Roman" w:hAnsi="Times New Roman" w:cs="Times New Roman"/>
          <w:sz w:val="24"/>
          <w:szCs w:val="24"/>
        </w:rPr>
        <w:t>кой деятельности, межд</w:t>
      </w:r>
      <w:r w:rsidRPr="001F0C9D">
        <w:rPr>
          <w:rFonts w:ascii="Times New Roman" w:hAnsi="Times New Roman" w:cs="Times New Roman"/>
          <w:sz w:val="24"/>
          <w:szCs w:val="24"/>
        </w:rPr>
        <w:t>у</w:t>
      </w:r>
      <w:r w:rsidRPr="001F0C9D">
        <w:rPr>
          <w:rFonts w:ascii="Times New Roman" w:hAnsi="Times New Roman" w:cs="Times New Roman"/>
          <w:sz w:val="24"/>
          <w:szCs w:val="24"/>
        </w:rPr>
        <w:t>народных экономических отношений;</w:t>
      </w:r>
      <w:r w:rsidRPr="001F0C9D">
        <w:rPr>
          <w:rFonts w:ascii="Times New Roman" w:hAnsi="Times New Roman" w:cs="Times New Roman"/>
          <w:sz w:val="24"/>
          <w:szCs w:val="24"/>
        </w:rPr>
        <w:cr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C9D">
        <w:rPr>
          <w:rFonts w:ascii="Times New Roman" w:hAnsi="Times New Roman" w:cs="Times New Roman"/>
          <w:sz w:val="24"/>
          <w:szCs w:val="24"/>
        </w:rPr>
        <w:t>международных финансов;</w:t>
      </w:r>
      <w:r w:rsidRPr="001F0C9D">
        <w:rPr>
          <w:rFonts w:ascii="Times New Roman" w:hAnsi="Times New Roman" w:cs="Times New Roman"/>
          <w:sz w:val="24"/>
          <w:szCs w:val="24"/>
        </w:rPr>
        <w:cr/>
        <w:t>- международного бизнеса;</w:t>
      </w:r>
      <w:r w:rsidRPr="001F0C9D">
        <w:rPr>
          <w:rFonts w:ascii="Times New Roman" w:hAnsi="Times New Roman" w:cs="Times New Roman"/>
          <w:sz w:val="24"/>
          <w:szCs w:val="24"/>
        </w:rPr>
        <w:cr/>
        <w:t>- иностранного языка (профес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F0C9D">
        <w:rPr>
          <w:rFonts w:ascii="Times New Roman" w:hAnsi="Times New Roman" w:cs="Times New Roman"/>
          <w:sz w:val="24"/>
          <w:szCs w:val="24"/>
        </w:rPr>
        <w:t>иональный язык - 4 года).</w:t>
      </w:r>
      <w:r w:rsidRPr="001F0C9D">
        <w:rPr>
          <w:rFonts w:ascii="Times New Roman" w:hAnsi="Times New Roman" w:cs="Times New Roman"/>
          <w:sz w:val="24"/>
          <w:szCs w:val="24"/>
        </w:rPr>
        <w:cr/>
        <w:t xml:space="preserve">     Студенты могут проходить языковую подготовку и стажироваться в зарубежных ВУЗАХ (США,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C9D">
        <w:rPr>
          <w:rFonts w:ascii="Times New Roman" w:hAnsi="Times New Roman" w:cs="Times New Roman"/>
          <w:sz w:val="24"/>
          <w:szCs w:val="24"/>
        </w:rPr>
        <w:t>Германия, Китай, Австрия, Чехия и др.)</w:t>
      </w:r>
    </w:p>
    <w:p w:rsidR="00595236" w:rsidRDefault="00595236" w:rsidP="00595236">
      <w:pPr>
        <w:ind w:right="-31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D23C5E">
        <w:rPr>
          <w:noProof/>
          <w:szCs w:val="24"/>
          <w:lang w:eastAsia="ru-RU"/>
        </w:rPr>
        <w:drawing>
          <wp:inline distT="0" distB="0" distL="0" distR="0">
            <wp:extent cx="2408840" cy="1643558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840" cy="164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36" w:rsidRDefault="00595236" w:rsidP="00595236">
      <w:pPr>
        <w:spacing w:after="0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F0C9D">
        <w:rPr>
          <w:rFonts w:ascii="Times New Roman" w:hAnsi="Times New Roman" w:cs="Times New Roman"/>
          <w:sz w:val="24"/>
          <w:szCs w:val="24"/>
        </w:rPr>
        <w:t xml:space="preserve">По окончании </w:t>
      </w:r>
      <w:proofErr w:type="spellStart"/>
      <w:r w:rsidRPr="001F0C9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1F0C9D">
        <w:rPr>
          <w:rFonts w:ascii="Times New Roman" w:hAnsi="Times New Roman" w:cs="Times New Roman"/>
          <w:sz w:val="24"/>
          <w:szCs w:val="24"/>
        </w:rPr>
        <w:t xml:space="preserve"> (1 ступень образования) выпускник может поступить в магистратуру по направлению</w:t>
      </w:r>
    </w:p>
    <w:p w:rsidR="00595236" w:rsidRDefault="00595236" w:rsidP="00595236">
      <w:pPr>
        <w:spacing w:after="0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r w:rsidRPr="001F0C9D">
        <w:rPr>
          <w:rFonts w:ascii="Times New Roman" w:hAnsi="Times New Roman" w:cs="Times New Roman"/>
          <w:sz w:val="24"/>
          <w:szCs w:val="24"/>
        </w:rPr>
        <w:t xml:space="preserve"> </w:t>
      </w:r>
      <w:r w:rsidRPr="001F0C9D">
        <w:rPr>
          <w:rFonts w:ascii="Times New Roman" w:hAnsi="Times New Roman" w:cs="Times New Roman"/>
          <w:b/>
          <w:sz w:val="24"/>
          <w:szCs w:val="24"/>
        </w:rPr>
        <w:t>«ЭКОНОМИКА</w:t>
      </w:r>
      <w:r w:rsidRPr="001F0C9D">
        <w:rPr>
          <w:rFonts w:ascii="Times New Roman" w:hAnsi="Times New Roman" w:cs="Times New Roman"/>
          <w:sz w:val="24"/>
          <w:szCs w:val="24"/>
        </w:rPr>
        <w:t>» на магистерскую програ</w:t>
      </w:r>
      <w:r w:rsidRPr="001F0C9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му: </w:t>
      </w:r>
      <w:r w:rsidRPr="001F0C9D">
        <w:rPr>
          <w:rFonts w:ascii="Times New Roman" w:hAnsi="Times New Roman" w:cs="Times New Roman"/>
          <w:b/>
          <w:sz w:val="24"/>
          <w:szCs w:val="24"/>
        </w:rPr>
        <w:t>«МЕЖДУНАРОДНАЯ ЭКОНОМИКА И  БИЗНЕС»</w:t>
      </w:r>
      <w:r w:rsidRPr="001F0C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5236" w:rsidRDefault="00595236" w:rsidP="00595236">
      <w:pPr>
        <w:spacing w:after="0"/>
        <w:ind w:right="-3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C9D">
        <w:rPr>
          <w:rFonts w:ascii="Times New Roman" w:hAnsi="Times New Roman" w:cs="Times New Roman"/>
          <w:sz w:val="24"/>
          <w:szCs w:val="24"/>
        </w:rPr>
        <w:t>и получить степень (квалифика</w:t>
      </w:r>
      <w:r>
        <w:rPr>
          <w:rFonts w:ascii="Times New Roman" w:hAnsi="Times New Roman" w:cs="Times New Roman"/>
          <w:sz w:val="24"/>
          <w:szCs w:val="24"/>
        </w:rPr>
        <w:t xml:space="preserve">цию) - </w:t>
      </w:r>
      <w:r>
        <w:rPr>
          <w:rFonts w:ascii="Times New Roman" w:hAnsi="Times New Roman" w:cs="Times New Roman"/>
          <w:sz w:val="24"/>
          <w:szCs w:val="24"/>
        </w:rPr>
        <w:cr/>
        <w:t xml:space="preserve">  </w:t>
      </w:r>
      <w:r w:rsidRPr="001F0C9D">
        <w:rPr>
          <w:rFonts w:ascii="Times New Roman" w:hAnsi="Times New Roman" w:cs="Times New Roman"/>
          <w:b/>
          <w:sz w:val="24"/>
          <w:szCs w:val="24"/>
        </w:rPr>
        <w:t>МАГИСТР ЭКОНОМИКИ</w:t>
      </w:r>
    </w:p>
    <w:p w:rsidR="00595236" w:rsidRPr="00595236" w:rsidRDefault="00595236" w:rsidP="00595236">
      <w:pPr>
        <w:spacing w:after="0"/>
        <w:ind w:right="-314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3C5E">
        <w:rPr>
          <w:noProof/>
          <w:szCs w:val="24"/>
          <w:lang w:eastAsia="ru-RU"/>
        </w:rPr>
        <w:drawing>
          <wp:inline distT="0" distB="0" distL="0" distR="0">
            <wp:extent cx="1891365" cy="1209675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91" cy="1213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5236" w:rsidRPr="00595236" w:rsidSect="006C42EF">
      <w:pgSz w:w="16838" w:h="11906" w:orient="landscape"/>
      <w:pgMar w:top="426" w:right="536" w:bottom="284" w:left="709" w:header="708" w:footer="708" w:gutter="0"/>
      <w:cols w:num="3" w:space="141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3729D"/>
    <w:rsid w:val="0003729D"/>
    <w:rsid w:val="000622E3"/>
    <w:rsid w:val="001516DE"/>
    <w:rsid w:val="00214AC3"/>
    <w:rsid w:val="003B419C"/>
    <w:rsid w:val="003E3F7E"/>
    <w:rsid w:val="0043499C"/>
    <w:rsid w:val="004C2266"/>
    <w:rsid w:val="004E3E2B"/>
    <w:rsid w:val="0051421D"/>
    <w:rsid w:val="00595236"/>
    <w:rsid w:val="005C44BA"/>
    <w:rsid w:val="006C42EF"/>
    <w:rsid w:val="007467FA"/>
    <w:rsid w:val="007808DF"/>
    <w:rsid w:val="0083308E"/>
    <w:rsid w:val="00835FD6"/>
    <w:rsid w:val="00A66936"/>
    <w:rsid w:val="00E53530"/>
    <w:rsid w:val="00EB600D"/>
    <w:rsid w:val="00FB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284" w:right="-31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29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29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42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http://dep_etme.pnzgu.ru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A6CCA-E3ED-43AF-BA8F-BD082D27F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2022-03-17T07:30:00Z</cp:lastPrinted>
  <dcterms:created xsi:type="dcterms:W3CDTF">2022-09-28T13:25:00Z</dcterms:created>
  <dcterms:modified xsi:type="dcterms:W3CDTF">2022-09-28T13:25:00Z</dcterms:modified>
</cp:coreProperties>
</file>